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06" w:type="dxa"/>
        <w:tblInd w:w="93" w:type="dxa"/>
        <w:tblLook w:val="04A0"/>
      </w:tblPr>
      <w:tblGrid>
        <w:gridCol w:w="6678"/>
        <w:gridCol w:w="2140"/>
        <w:gridCol w:w="1128"/>
        <w:gridCol w:w="1620"/>
        <w:gridCol w:w="1620"/>
        <w:gridCol w:w="1620"/>
      </w:tblGrid>
      <w:tr w:rsidR="00C94427" w:rsidRPr="00C94427" w:rsidTr="00C94427">
        <w:trPr>
          <w:trHeight w:val="3510"/>
        </w:trPr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C94427">
              <w:rPr>
                <w:rFonts w:eastAsia="Times New Roman"/>
                <w:sz w:val="28"/>
                <w:szCs w:val="28"/>
                <w:lang w:eastAsia="ru-RU"/>
              </w:rPr>
              <w:t>Приложение 5                                             к решению Земского собрания Княгининского района Нижегородской области "О районном бюджете на 2019 год и на плановый период 2020 и 2021 годов" от 26 декабря 2018 года  №69 ( в редакции решения  Земского собрания Княгининского района от _____________№____)</w:t>
            </w:r>
          </w:p>
        </w:tc>
      </w:tr>
      <w:tr w:rsidR="00C94427" w:rsidRPr="00C94427" w:rsidTr="00C94427">
        <w:trPr>
          <w:trHeight w:val="420"/>
        </w:trPr>
        <w:tc>
          <w:tcPr>
            <w:tcW w:w="99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94427" w:rsidRPr="00C94427" w:rsidTr="00C94427">
        <w:trPr>
          <w:trHeight w:val="1245"/>
        </w:trPr>
        <w:tc>
          <w:tcPr>
            <w:tcW w:w="148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C94427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бюджетов на 2019 год и на плановый период 2020 и 2021 годов</w:t>
            </w:r>
          </w:p>
        </w:tc>
      </w:tr>
      <w:tr w:rsidR="00C94427" w:rsidRPr="00C94427" w:rsidTr="00C94427">
        <w:trPr>
          <w:trHeight w:val="390"/>
        </w:trPr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3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94427" w:rsidRPr="00C94427" w:rsidTr="00C94427">
        <w:trPr>
          <w:trHeight w:val="555"/>
        </w:trPr>
        <w:tc>
          <w:tcPr>
            <w:tcW w:w="6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тыс.рублей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3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Код бюджетной классификации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2019 год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2020 год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2021 год</w:t>
            </w:r>
          </w:p>
        </w:tc>
      </w:tr>
      <w:tr w:rsidR="00C94427" w:rsidRPr="00C94427" w:rsidTr="00C94427">
        <w:trPr>
          <w:trHeight w:val="299"/>
        </w:trPr>
        <w:tc>
          <w:tcPr>
            <w:tcW w:w="6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Вид расхода</w:t>
            </w: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C94427" w:rsidRPr="00C94427" w:rsidTr="00C94427">
        <w:trPr>
          <w:trHeight w:val="299"/>
        </w:trPr>
        <w:tc>
          <w:tcPr>
            <w:tcW w:w="6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C94427" w:rsidRPr="00C94427" w:rsidTr="00C94427">
        <w:trPr>
          <w:trHeight w:val="46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2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6</w:t>
            </w:r>
          </w:p>
        </w:tc>
      </w:tr>
      <w:tr w:rsidR="00C94427" w:rsidRPr="00C94427" w:rsidTr="00C94427">
        <w:trPr>
          <w:trHeight w:val="60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Всего расходов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425 972,9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379 657,8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385 173,0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163 385,0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155 207,1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155 183,7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01 1 00  00000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128 694,7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128 682,7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128 659,3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lastRenderedPageBreak/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01 1 01  00000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C94427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14,5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C94427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14,5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01 1 01  25220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11,5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01 1 01  25220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3,0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Обеспечение деятельности образовательных организаций дошкольного образования, подведомственных управлению образования на основе муниципальных заданий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01 1 02 00000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C94427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48 279,9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48 279,9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48 269,2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C94427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16 681,0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16 681,0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16 670,3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16 681,0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16 681,0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16 670,3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01 1 02  73080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C94427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31 320,0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31 320,0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31 320,0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01 1 02  73080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31 320,0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31 320,0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31 320,0</w:t>
            </w:r>
          </w:p>
        </w:tc>
      </w:tr>
      <w:tr w:rsidR="00C94427" w:rsidRPr="00C94427" w:rsidTr="00C94427">
        <w:trPr>
          <w:trHeight w:val="210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01 1 02  73170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C94427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278,9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278,9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278,9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01 1 02  73170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278,9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278,9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278,9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lastRenderedPageBreak/>
              <w:t>Обеспечение деятельности общеобразовательных организаций общего образования, подведомственных управлению образования на основе муниципальных заданий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01 1 03  00000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C94427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78 164,4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78 152,4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78 139,7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C94427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19 900,3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19 888,3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19 875,6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19 900,3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19 888,3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19 875,6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C94427">
              <w:rPr>
                <w:rFonts w:eastAsia="Times New Roman"/>
                <w:color w:val="000000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C94427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57 218,2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57 218,2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57 218,2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57 218,2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57 218,2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57 218,2</w:t>
            </w:r>
          </w:p>
        </w:tc>
      </w:tr>
      <w:tr w:rsidR="00C94427" w:rsidRPr="00C94427" w:rsidTr="00C94427">
        <w:trPr>
          <w:trHeight w:val="198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01 1 03  73170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C94427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93,0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01 1 03  73170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93,0</w:t>
            </w:r>
          </w:p>
        </w:tc>
      </w:tr>
      <w:tr w:rsidR="00C94427" w:rsidRPr="00C94427" w:rsidTr="00C94427">
        <w:trPr>
          <w:trHeight w:val="165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исполнение полномочий по финансовому обеспечению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01 1 03  73180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C94427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952,9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952,9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952,9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01 1 03  73180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952,9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952,9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952,9</w:t>
            </w:r>
          </w:p>
        </w:tc>
      </w:tr>
      <w:tr w:rsidR="00C94427" w:rsidRPr="00C94427" w:rsidTr="00C94427">
        <w:trPr>
          <w:trHeight w:val="165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Осуществление выплаты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числе обеспечение выплаты компенсации части родительской платы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01 1 04  00000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2 063,9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2 063,9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2 063,9</w:t>
            </w:r>
          </w:p>
        </w:tc>
      </w:tr>
      <w:tr w:rsidR="00C94427" w:rsidRPr="00C94427" w:rsidTr="00C94427">
        <w:trPr>
          <w:trHeight w:val="220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 выплату компенсации части родительской платы за присмотр и уход за ребенком в государственных,  муниципальных и частных образовательных организациях, реализующих  образовательную программу 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2 063,9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2 063,9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2 063,9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30,5</w:t>
            </w:r>
          </w:p>
        </w:tc>
      </w:tr>
      <w:tr w:rsidR="00C94427" w:rsidRPr="00C94427" w:rsidTr="00C94427">
        <w:trPr>
          <w:trHeight w:val="49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2 033,4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2 033,4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2 033,4</w:t>
            </w:r>
          </w:p>
        </w:tc>
      </w:tr>
      <w:tr w:rsidR="00C94427" w:rsidRPr="00C94427" w:rsidTr="00C94427">
        <w:trPr>
          <w:trHeight w:val="49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Организация доставки экзаменационных материалов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01 1 05  00000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C94427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140,0</w:t>
            </w:r>
          </w:p>
        </w:tc>
      </w:tr>
      <w:tr w:rsidR="00C94427" w:rsidRPr="00C94427" w:rsidTr="00C94427">
        <w:trPr>
          <w:trHeight w:val="49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01 1 05  25220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C94427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140,0</w:t>
            </w:r>
          </w:p>
        </w:tc>
      </w:tr>
      <w:tr w:rsidR="00C94427" w:rsidRPr="00C94427" w:rsidTr="00C94427">
        <w:trPr>
          <w:trHeight w:val="78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01 1 05  25220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140,0</w:t>
            </w:r>
          </w:p>
        </w:tc>
      </w:tr>
      <w:tr w:rsidR="00C94427" w:rsidRPr="00C94427" w:rsidTr="00C94427">
        <w:trPr>
          <w:trHeight w:val="40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Районный праздник, посвященный Дню учителя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01 1 06  00000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C94427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32,0</w:t>
            </w:r>
          </w:p>
        </w:tc>
      </w:tr>
      <w:tr w:rsidR="00C94427" w:rsidRPr="00C94427" w:rsidTr="00C94427">
        <w:trPr>
          <w:trHeight w:val="54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01 1 06 25220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C94427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32,0</w:t>
            </w:r>
          </w:p>
        </w:tc>
      </w:tr>
      <w:tr w:rsidR="00C94427" w:rsidRPr="00C94427" w:rsidTr="00C94427">
        <w:trPr>
          <w:trHeight w:val="78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01 1 06  25220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32,0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"Развитие дополнительного образования и воспитания детей"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01 2 00  00000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5 640,4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5 640,4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5 640,4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Организация отдыха и оздоровления детей, в том числе находящихся в трудной жизненной ситуации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01 2 01  00000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2,5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Мероприятия на оздоровление детей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2,5</w:t>
            </w:r>
          </w:p>
        </w:tc>
      </w:tr>
      <w:tr w:rsidR="00C94427" w:rsidRPr="00C94427" w:rsidTr="00C94427">
        <w:trPr>
          <w:trHeight w:val="85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2,5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Развитие моделей и форм детского самоуправления, совершенствование волонтерской деятельности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01 2 02  00000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2,0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Привлечение обучающихся к регулярным занятиям физической культурой и спортом, развитие различных видов спорта в общеобразовательных организациях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01 2 03  00000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0,5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0,5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0,5</w:t>
            </w:r>
          </w:p>
        </w:tc>
      </w:tr>
      <w:tr w:rsidR="00C94427" w:rsidRPr="00C94427" w:rsidTr="00C94427">
        <w:trPr>
          <w:trHeight w:val="112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Создание условий для выявления и творческого развития одаренных и талантливых детей, развитие мотивации у детей к познанию и творчеству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01 2 04  00000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27,5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27,5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25,5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2,0</w:t>
            </w:r>
          </w:p>
        </w:tc>
      </w:tr>
      <w:tr w:rsidR="00C94427" w:rsidRPr="00C94427" w:rsidTr="00C94427">
        <w:trPr>
          <w:trHeight w:val="165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Организация мероприятий для обучающихся   общеобразовательных организаций - победителей и призеров муниципальных, областных и всероссийских этапов конкурсов, олимпиад, соревнований, отличников учебы, лидеров и руководителей детских общественных объединений, советов старшеклассников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01 2 05  00000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61,0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61,0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61,0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Обеспечение деятельности общеобразовательных организаций дополнительного образования детей, подведомственных управлению образования на основе муниципальных заданий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01 2 06  00000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4 212,0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4 212,0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4 212,0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Предоставление услуг по организации летнего отдыха детей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01 2 07 00000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1 334,9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1 334,9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1 334,9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Мероприятия на оздоровление детей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1 078,2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1 078,2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1 078,2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682,2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713,1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713,1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279,8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116,2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85,3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85,3</w:t>
            </w:r>
          </w:p>
        </w:tc>
      </w:tr>
      <w:tr w:rsidR="00C94427" w:rsidRPr="00C94427" w:rsidTr="00C94427">
        <w:trPr>
          <w:trHeight w:val="25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lastRenderedPageBreak/>
              <w:t xml:space="preserve"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256,7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256,7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256,7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256,7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256,7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256,7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Подпрограмма  «Развитие системы оценки качества образования и информационной прозрачности системы образования»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01 3 00  00000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1 304,8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1 343,1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1 343,1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Обеспечение деятельности муниципального казенного учреждения "Информационно-методический центр"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01 3 01  00000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1 304,8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1 343,1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1 343,1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1 304,8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1 343,1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1 343,1</w:t>
            </w:r>
          </w:p>
        </w:tc>
      </w:tr>
      <w:tr w:rsidR="00C94427" w:rsidRPr="00C94427" w:rsidTr="00C94427">
        <w:trPr>
          <w:trHeight w:val="13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1 231,0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1 269,3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1 269,3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73,8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73,8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73,8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Подпрограмма  «Ресурсное обеспечение сферы образования Княгининского района Нижегородской области»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01 4 00  00000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24 951,5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16 678,5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16 678,5</w:t>
            </w:r>
          </w:p>
        </w:tc>
      </w:tr>
      <w:tr w:rsidR="00C94427" w:rsidRPr="00C94427" w:rsidTr="00C94427">
        <w:trPr>
          <w:trHeight w:val="24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lastRenderedPageBreak/>
              <w:t>Укрепление материально-технической базы подведомственных образовательных организаций, подготовка к новому учебному году, капитальный ремонт, аварийные работы, реализация планов укрепления материально-технической базы  образовательных организаций, планов мероприятий по противопожарной безопасности государственных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01 4 01 00000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8 514,0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2 597,9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2 597,9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4 01 S2180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5 916,1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4 01 S2180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5 916,1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</w:tr>
      <w:tr w:rsidR="00C94427" w:rsidRPr="00C94427" w:rsidTr="00C94427">
        <w:trPr>
          <w:trHeight w:val="154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 xml:space="preserve">Обеспечение деятельности муниципального казенного учреждения "Централизованная бухгалтерия учреждений образования Княгининского района" и муниципального казенного учреждения "Хозяйственно-эксплуатационная группа системы образования"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01 4 02 00000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15 920,3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16 161,3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16 161,3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15 920,3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16 161,3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16 161,3</w:t>
            </w:r>
          </w:p>
        </w:tc>
      </w:tr>
      <w:tr w:rsidR="00C94427" w:rsidRPr="00C94427" w:rsidTr="00C94427">
        <w:trPr>
          <w:trHeight w:val="13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13 547,7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13 791,0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13 791,0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2 346,8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2 346,8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2 346,8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25,8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23,5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23,5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Исполнение полномочий по организации и осуществлению мониторинга качества образования и повышению квалификационного уровня работников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01 4 04  00000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517,2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517,2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517,2</w:t>
            </w:r>
          </w:p>
        </w:tc>
      </w:tr>
      <w:tr w:rsidR="00C94427" w:rsidRPr="00C94427" w:rsidTr="00C94427">
        <w:trPr>
          <w:trHeight w:val="21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517,2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517,2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517,2</w:t>
            </w:r>
          </w:p>
        </w:tc>
      </w:tr>
      <w:tr w:rsidR="00C94427" w:rsidRPr="00C94427" w:rsidTr="00C94427">
        <w:trPr>
          <w:trHeight w:val="13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425,5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425,5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425,5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91,7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Подпрограмма  «Социально-правовая защита детей»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01 5 00  00000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456,4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456,4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456,4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Совершенствование системы социально-правовой защиты детей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01 5 01  00000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1,0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Мероприятия в рамках социально-правовой защиты детей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1,0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lastRenderedPageBreak/>
              <w:t>Исполнение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01 5 02  00000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455,4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455,4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455,4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455,4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455,4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455,4</w:t>
            </w:r>
          </w:p>
        </w:tc>
      </w:tr>
      <w:tr w:rsidR="00C94427" w:rsidRPr="00C94427" w:rsidTr="00C94427">
        <w:trPr>
          <w:trHeight w:val="13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422,1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422,1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422,1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33,3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33,3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33,3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Подпрограмма  «Патриотическое воспитание граждан в Княгининском районе»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01 6 00  00000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8,5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01 6 01  00000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8,5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Мероприятия в области патриотического  воспитания граждан в Княгининском районе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8,5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4,5</w:t>
            </w:r>
          </w:p>
        </w:tc>
      </w:tr>
      <w:tr w:rsidR="00C94427" w:rsidRPr="00C94427" w:rsidTr="00C94427">
        <w:trPr>
          <w:trHeight w:val="6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01 7 00  00000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2 328,7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2 397,5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2 397,5</w:t>
            </w:r>
          </w:p>
        </w:tc>
      </w:tr>
      <w:tr w:rsidR="00C94427" w:rsidRPr="00C94427" w:rsidTr="00C94427">
        <w:trPr>
          <w:trHeight w:val="70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Обеспечение выполнения муниципальных функций в сфере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01 7 01  00000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2 328,7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2 397,5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2 397,5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2 328,7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2 397,5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2 397,5</w:t>
            </w:r>
          </w:p>
        </w:tc>
      </w:tr>
      <w:tr w:rsidR="00C94427" w:rsidRPr="00C94427" w:rsidTr="00C94427">
        <w:trPr>
          <w:trHeight w:val="13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2 208,1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2 276,9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2 276,9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120,6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120,6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120,6</w:t>
            </w:r>
          </w:p>
        </w:tc>
      </w:tr>
      <w:tr w:rsidR="00C94427" w:rsidRPr="00C94427" w:rsidTr="00C94427">
        <w:trPr>
          <w:trHeight w:val="13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5 439,4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5 897,4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5 931,2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02 1 00  00000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3 644,8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4 652,8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4 686,6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 xml:space="preserve">Оказание материальной помощи гражданам пожилого возраста, находящимся в трудной жизненной ситуации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02 1 01  00000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выплату материальной помощи гражданам пожилого возраста, находящимся в трудной жизненной ситуации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02 1 01  29910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60,0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02 1 01  29910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 xml:space="preserve">Осуществление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02 1 02  00000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120,0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 xml:space="preserve">Расходы на предоставление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02 1 02  29970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120,0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02 1 02  29970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120,0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Выплата единовременного денежного вознаграждения лицам, удостоенным почетного звания "Заслуженный ветеран Княгининского района"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02 1 03  00000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6,0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 xml:space="preserve">Расходы на предоставление  единовременного денежного вознаграждения лицам, удостоенным почетного звания "Заслуженный ветеран Княгининского района"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02 1 03  29920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6,0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02 1 03  29920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6,0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Финансовая поддержка общественных объединений и организаций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02 1 04  00000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Реализация мероприятий, направленных на поддержку общественных объединений и организаций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10,0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выплату пенсии за выслугу лет лицам, замещавшим муниципальные должности и должности муниципальной службы в Княгининском районе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02 1 05  00000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3 448,8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4 490,6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Ежемесячная доплата к пенсиям лицам, замещавшим муниципальные должности Княгининского района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02 1 05  29980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3 448,8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4 490,6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02 1 05  29980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3 448,8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4 490,6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Подпрограмма   «Укрепление института семьи в Княгининском районе Нижегородской области»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02 2 00  00000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905,7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905,7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905,7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 xml:space="preserve">Оказание помощи семьям  с детьми,  находящимся в трудной жизненной ситуации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02 2 01  00000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оказание помощи семьям с детьми  находящимся в трудной жизненной ситуации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02 2 01  29960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60,0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02 2 01  29960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60,0</w:t>
            </w:r>
          </w:p>
        </w:tc>
      </w:tr>
      <w:tr w:rsidR="00C94427" w:rsidRPr="00C94427" w:rsidTr="00C94427">
        <w:trPr>
          <w:trHeight w:val="111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Осуществление полномочий по  созданию и  деятельности Комиссии по  делам несовершеннолетних и защите их прав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02 2 02  00000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458,7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458,7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458,7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Осуществление полномочий по созданию и организации деятельности муниципальных комиссий по  делам несовершеннолетних и защите их прав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458,7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458,7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458,7</w:t>
            </w:r>
          </w:p>
        </w:tc>
      </w:tr>
      <w:tr w:rsidR="00C94427" w:rsidRPr="00C94427" w:rsidTr="00C94427">
        <w:trPr>
          <w:trHeight w:val="13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422,1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422,1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422,1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36,6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36,6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36,6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02 2 03 00000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387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387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387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387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387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387</w:t>
            </w:r>
          </w:p>
        </w:tc>
      </w:tr>
      <w:tr w:rsidR="00C94427" w:rsidRPr="00C94427" w:rsidTr="00C94427">
        <w:trPr>
          <w:trHeight w:val="13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350,0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350,0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350,0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37,0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Подпрограмма   «Социальная поддержка малоимущих граждан Княгининского района на газификацию домовладений»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02 3 00  00000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180,0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180,0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180,0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Оказание материальной помощи малоимущим гражданам на газификацию домовладений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02 3 01 00000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180,0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по оказанию мер социальной поддержки при газификации домовладений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02 3 01 29990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180,0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02 3 01 29990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180,0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Подпрограмма  «Содействие занятости населения Княгининского района»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02 4 00  00000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114,9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114,9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114,9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lastRenderedPageBreak/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02 4 01  00000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114,9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114,9</w:t>
            </w:r>
          </w:p>
        </w:tc>
      </w:tr>
      <w:tr w:rsidR="00C94427" w:rsidRPr="00C94427" w:rsidTr="00C94427">
        <w:trPr>
          <w:trHeight w:val="13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26,8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26,8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26,8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88,1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88,1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88,1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Подпрограмма "Формирование доступной для инвалидов среды жизнедеятельности в Княгининском районе Нижегородской области"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02 5 00 00000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594,0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44,0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44,0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9A303E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59</w:t>
            </w:r>
            <w:r w:rsidR="00C94427" w:rsidRPr="00C94427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44,0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реализацию мероприятий, направленных на формирование доступной для инвалидов среды жизнедеятельности в Княгининском районе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44,0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44,0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Мероприятия государственной программы Российской Федерации "Доступная среда" на 2011-2025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02 5 01 L0270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550,0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02 5 01 L0270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550,0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</w:tr>
      <w:tr w:rsidR="00C94427" w:rsidRPr="00C94427" w:rsidTr="00C94427">
        <w:trPr>
          <w:trHeight w:val="244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</w:t>
            </w:r>
            <w:r w:rsidRPr="00C94427">
              <w:rPr>
                <w:rFonts w:eastAsia="Times New Roman"/>
                <w:b/>
                <w:bCs/>
                <w:lang w:eastAsia="ru-RU"/>
              </w:rPr>
              <w:lastRenderedPageBreak/>
              <w:t>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lastRenderedPageBreak/>
              <w:t>03 0 00  00000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5 525,4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4 606,0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4 756,0</w:t>
            </w:r>
          </w:p>
        </w:tc>
      </w:tr>
      <w:tr w:rsidR="00C94427" w:rsidRPr="00C94427" w:rsidTr="00C94427">
        <w:trPr>
          <w:trHeight w:val="91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" Обеспечение жильем молодых семей в Княгининском районе Нижегородской области" на 2017-2021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03 1 00  00000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1 408,8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442,1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498,1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 xml:space="preserve">Перечисление бюджетных средств на предоставление социальных выплат молодым семьям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03 1 07  00000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1 388,8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427,1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488,1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03 1 07  L4970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1 388,8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427,1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488,1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03 1 07  L4970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1 388,8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427,1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488,1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 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Реализация мероприятий по обеспечению жильем молодых семей за счет средств федерального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03 1 07  L4970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240,5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Реализация мероприятий по обеспечению жильем молодых семей за счет средств областного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03 1 07  L4970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592,0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177,1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177,1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Реализация мероприятий по обеспечению жильем молодых семей за счет средств районного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03 1 07  L4970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556,3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250,0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311,0</w:t>
            </w:r>
          </w:p>
        </w:tc>
      </w:tr>
      <w:tr w:rsidR="00C94427" w:rsidRPr="00C94427" w:rsidTr="00C94427">
        <w:trPr>
          <w:trHeight w:val="79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Компенсация процентной ставки по кредитам, выданным до 31 декабря 2006 года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03 1 10  00000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10,0</w:t>
            </w:r>
          </w:p>
        </w:tc>
      </w:tr>
      <w:tr w:rsidR="00C94427" w:rsidRPr="00C94427" w:rsidTr="00C94427">
        <w:trPr>
          <w:trHeight w:val="75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Компенсация части процентной ставки молодым семьям, взявшим ипотечные кредиты до 31 декабря 2006 года на приобретение жилых помещений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10,0</w:t>
            </w:r>
          </w:p>
        </w:tc>
      </w:tr>
      <w:tr w:rsidR="00C94427" w:rsidRPr="00C94427" w:rsidTr="00C94427">
        <w:trPr>
          <w:trHeight w:val="49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10,0</w:t>
            </w:r>
          </w:p>
        </w:tc>
      </w:tr>
      <w:tr w:rsidR="00C94427" w:rsidRPr="00C94427" w:rsidTr="00C94427">
        <w:trPr>
          <w:trHeight w:val="114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03 2 00  00000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934,4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</w:tr>
      <w:tr w:rsidR="00C94427" w:rsidRPr="00C94427" w:rsidTr="00C94427">
        <w:trPr>
          <w:trHeight w:val="81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Перечисление бюджетных средств на предоставление единовременной денежной выплаты на счета продавцов жилых помещений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03 2 05  00000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934,4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</w:tr>
      <w:tr w:rsidR="00C94427" w:rsidRPr="00C94427" w:rsidTr="00C94427">
        <w:trPr>
          <w:trHeight w:val="12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lastRenderedPageBreak/>
              <w:t>Осуществление полномочий по 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03 2 05  51350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934,4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03 2 05  51350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934,4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</w:tr>
      <w:tr w:rsidR="00C94427" w:rsidRPr="00C94427" w:rsidTr="00C94427">
        <w:trPr>
          <w:trHeight w:val="165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Княгининском районе Нижегородской области" на 2017-2021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03 3 00  00000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3 182,2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4 163,9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4 257,9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Проведение мероприятий по приобретению жилых помещений (квартир) на вторичном рынке жилья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03 3 03  00000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3 056,5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4 075,3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4 075,3</w:t>
            </w:r>
          </w:p>
        </w:tc>
      </w:tr>
      <w:tr w:rsidR="00C94427" w:rsidRPr="00C94427" w:rsidTr="00C94427">
        <w:trPr>
          <w:trHeight w:val="147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03 3 03  73150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2 000,0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2 000,0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2 000,0</w:t>
            </w:r>
          </w:p>
        </w:tc>
      </w:tr>
      <w:tr w:rsidR="00C94427" w:rsidRPr="00C94427" w:rsidTr="00C94427">
        <w:trPr>
          <w:trHeight w:val="73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03 3 03  73150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2 000,0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2 000,0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2 000,0</w:t>
            </w:r>
          </w:p>
        </w:tc>
      </w:tr>
      <w:tr w:rsidR="00C94427" w:rsidRPr="00C94427" w:rsidTr="00C94427">
        <w:trPr>
          <w:trHeight w:val="100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 xml:space="preserve">Предоставление жилых помещений 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1 056,5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2 075,3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2 075,3</w:t>
            </w:r>
          </w:p>
        </w:tc>
      </w:tr>
      <w:tr w:rsidR="00C94427" w:rsidRPr="00C94427" w:rsidTr="00C94427">
        <w:trPr>
          <w:trHeight w:val="79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C94427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1 056,5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2 075,3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2 075,3</w:t>
            </w:r>
          </w:p>
        </w:tc>
      </w:tr>
      <w:tr w:rsidR="0049646B" w:rsidRPr="00C94427" w:rsidTr="00C94427">
        <w:trPr>
          <w:trHeight w:val="231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46B" w:rsidRPr="00C94427" w:rsidRDefault="0049646B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lastRenderedPageBreak/>
              <w:t>Проведение ремонта жилых помещений, собственниками которых являются 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46B" w:rsidRPr="00C94427" w:rsidRDefault="0049646B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03 3 07  00000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46B" w:rsidRPr="00C94427" w:rsidRDefault="0049646B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B" w:rsidRPr="00C94427" w:rsidRDefault="0049646B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B" w:rsidRPr="00C94427" w:rsidRDefault="0049646B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88,6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B" w:rsidRPr="00C94427" w:rsidRDefault="0049646B" w:rsidP="009A303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182,6</w:t>
            </w:r>
          </w:p>
        </w:tc>
      </w:tr>
      <w:tr w:rsidR="0049646B" w:rsidRPr="00C94427" w:rsidTr="00C94427">
        <w:trPr>
          <w:trHeight w:val="231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46B" w:rsidRPr="00C94427" w:rsidRDefault="0049646B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проведение ремонта жилых помещений, собственниками которых являются 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46B" w:rsidRPr="00C94427" w:rsidRDefault="0049646B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03 3 07  73120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46B" w:rsidRPr="00C94427" w:rsidRDefault="0049646B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B" w:rsidRPr="00C94427" w:rsidRDefault="0049646B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B" w:rsidRPr="00C94427" w:rsidRDefault="0049646B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88,6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B" w:rsidRPr="00C94427" w:rsidRDefault="0049646B" w:rsidP="009A303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182,6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03 3 07  73120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88,6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182,6</w:t>
            </w:r>
          </w:p>
        </w:tc>
      </w:tr>
      <w:tr w:rsidR="00C94427" w:rsidRPr="00C94427" w:rsidTr="00C94427">
        <w:trPr>
          <w:trHeight w:val="165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24 874,1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3 212,4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6 416,0</w:t>
            </w:r>
          </w:p>
        </w:tc>
      </w:tr>
      <w:tr w:rsidR="00C94427" w:rsidRPr="00C94427" w:rsidTr="00C94427">
        <w:trPr>
          <w:trHeight w:val="115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Подпрограмма  «Развитие системы инженерной  инфраструктуры и жилищно-коммунального хозяйства Княгининского района Нижегородской области» на 2017-2021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04 1 00  00000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10 308,8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430,0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3 633,6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Софинансирование расселения многоквартирных домов признанных аварийными и подлежащими сносу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04 1 02  00000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125,4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125,4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lastRenderedPageBreak/>
              <w:t>Обеспечение мероприятий по переселению граждан из жилищного фонда, признанного аварийным после 1 января 2012 года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04 1 02  S2460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125,4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125,4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</w:tr>
      <w:tr w:rsidR="00C94427" w:rsidRPr="00C94427" w:rsidTr="00C94427">
        <w:trPr>
          <w:trHeight w:val="79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C94427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04 1 02  S2460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125,4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125,4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</w:tr>
      <w:tr w:rsidR="00C94427" w:rsidRPr="00C94427" w:rsidTr="00C94427">
        <w:trPr>
          <w:trHeight w:val="381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Реконструкция системы водоснабжения на территории Княгининского района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04 1 08  00000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3 591,2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3 329,0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04 1 08  28950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3 591,2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3 329,0</w:t>
            </w:r>
          </w:p>
        </w:tc>
      </w:tr>
      <w:tr w:rsidR="00C94427" w:rsidRPr="00C94427" w:rsidTr="00C94427">
        <w:trPr>
          <w:trHeight w:val="61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04 1 08  28950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3 591,2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3 329,0</w:t>
            </w:r>
          </w:p>
        </w:tc>
      </w:tr>
      <w:tr w:rsidR="00C94427" w:rsidRPr="00C94427" w:rsidTr="00C94427">
        <w:trPr>
          <w:trHeight w:val="838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Разработка и согласование проектов зон санитарной охраны источников хозяйственно-питьевого водоснабжения - каптажей и водозаборных скважин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04 1 09  00000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1 365,0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</w:tr>
      <w:tr w:rsidR="00C94427" w:rsidRPr="00C94427" w:rsidTr="00C94427">
        <w:trPr>
          <w:trHeight w:val="37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04 1 09 29700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1 365,0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</w:tr>
      <w:tr w:rsidR="00C94427" w:rsidRPr="00C94427" w:rsidTr="00C94427">
        <w:trPr>
          <w:trHeight w:val="34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04 1 09 29700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1 365,0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Проектирование, включая государственную экспертизу газовой котельной мощностью 1,1 МВт в г.Княгинино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04 1 10  00000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1 625,0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04 1 10  28950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1 625,0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04 1 10  28950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1 625,0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Поставка автовышки  (автогидроподъемника)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04 1 11  00000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2 750,0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Мероприятия в рамках подпрограммы «Развитие системы инженерной  инфраструктуры и жилищно-коммунального хозяйства Княгининского района Нижегородской области» на 2017-2021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04 1 11  29710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2 750,0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04 1 11  29710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2 750,0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Выполнение работ по капитальному ремонту тепловых сетей Княгининского района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04 1 12  00000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547,6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</w:tr>
      <w:tr w:rsidR="00C94427" w:rsidRPr="00C94427" w:rsidTr="00C94427">
        <w:trPr>
          <w:trHeight w:val="37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04 1 12 29700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547,6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04 1 12 29700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547,6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Возмещение затрат по оказанию услуг банного комплекса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04 1 13  00000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304,6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04 1 13  29700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304,6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04 1 13  29700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304,6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Подпрограмма  «Развитие пассажирских перевозок в Княгининском районе Нижегородской области» на 2017-2021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04 2 00  00000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4 033,6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2 762,1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2 762,1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 xml:space="preserve">Реконструкция здания автостанции в г.Княгинино Нижегородской области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04 2 02  00000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1 271,5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Строительство, реконструкция, проектно-изыскательные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04 2 02  28950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1 271,5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04 2 02  28950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1 271,5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Компенсация затрат или недополученных доходов перевозчиков, связанных с перевозкой по маршрутам на территории Княгининского района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04 2 03  00000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2 762,1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2 762,1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2 762,1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04 2 03  25090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2 762,1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2 762,1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2 762,1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04 2 03  25090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2 762,1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2 762,1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2 762,1</w:t>
            </w:r>
          </w:p>
        </w:tc>
      </w:tr>
      <w:tr w:rsidR="00C94427" w:rsidRPr="00C94427" w:rsidTr="00C94427">
        <w:trPr>
          <w:trHeight w:val="13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"Формирование комфортной городской  среды и обустройство мест массового отдыха на территории  Княгининского района Нижегородской области " на 2017-2021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04 4 00  00000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8 073,3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04 4 02  00000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8 073,3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04 4 F2  5555А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8 073,3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04 4 F2  5555А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8 073,3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 </w:t>
            </w:r>
          </w:p>
        </w:tc>
      </w:tr>
      <w:tr w:rsidR="00C94427" w:rsidRPr="00C94427" w:rsidTr="00C94427">
        <w:trPr>
          <w:trHeight w:val="13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04 4 F2  5555А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6 975,3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</w:tr>
      <w:tr w:rsidR="00C94427" w:rsidRPr="00C94427" w:rsidTr="00C94427">
        <w:trPr>
          <w:trHeight w:val="13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04 4 F2  5555А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290,6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</w:tr>
      <w:tr w:rsidR="00C94427" w:rsidRPr="00C94427" w:rsidTr="00C94427">
        <w:trPr>
          <w:trHeight w:val="13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районного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04 4 F2  5555А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807,4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Подпрограмма "Обращение с отходами и охрана окружающей среды на территории Княгининского района Нижегородской области" на 2017-2021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04 5 00  00000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2 458,4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lastRenderedPageBreak/>
              <w:t>Лабораторные исследования сточных и природных вод Княгининского района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04 5 02  00000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20,3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Природоохранные мероприятия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04 5 02  25150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20,3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04 5 02  25150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20,3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Проектирование и строительство очистных сооружений канализации в д.Соловьево Княгининс</w:t>
            </w:r>
            <w:r w:rsidR="008F7CD9">
              <w:rPr>
                <w:rFonts w:eastAsia="Times New Roman"/>
                <w:lang w:eastAsia="ru-RU"/>
              </w:rPr>
              <w:t>кого района Нижегородск</w:t>
            </w:r>
            <w:r w:rsidRPr="00C94427">
              <w:rPr>
                <w:rFonts w:eastAsia="Times New Roman"/>
                <w:lang w:eastAsia="ru-RU"/>
              </w:rPr>
              <w:t>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04 5 03  00000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239,6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реализацию отдельных мероприятий приоритетного проекта "Сохранение и предотвращение загрязнения реки "Волга"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04 5 03  L1260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239,6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04 5 03  L1260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239,6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Выполнение работ по устройству контейнерных площадок под ТКО и КГМ на территории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04 5 04  00000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2 198,5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04 5 04  28950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2 198,5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04 5 04  28950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2 198,5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53 813,8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53 836,3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53 836,3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Подпрограмма  «Наследие»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05 1 00  00000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35 077,9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35 077,9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35 077,9</w:t>
            </w:r>
          </w:p>
        </w:tc>
      </w:tr>
      <w:tr w:rsidR="00C94427" w:rsidRPr="00C94427" w:rsidTr="00C94427">
        <w:trPr>
          <w:trHeight w:val="160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lastRenderedPageBreak/>
              <w:t>Обеспечение доступности библиотечных услуг и библиотечных фондов для населения, оперативного доступа к информационным ресурсам библиотек и информационных систем, расширение контингента пользователей библиотек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05 1 01  00000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11 856,7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11 871,7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11 871,7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11 856,7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11 871,7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11 871,7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11 856,7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11 871,7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11 871,7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Формирование библиотечного фонда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05 1 02  00000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78,0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80,0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05 1 02  00590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78,0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80,0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05 1 02 00590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78,0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80,0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Организация доступа населения к музейным предметам и музейным коллекциям, организация  музейного обслуживания населения, выявление, изучение и публикация музейных предметов и коллекций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05 1 03  00000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1 741,8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1 754,8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1 754,8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1 741,8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1 754,8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1 754,8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1 741,8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1 754,8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1 754,8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Расширение выставочной деятельности, обеспечение сохранности музейных предметов и музейных коллекций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05 1 04  00000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6,5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6,5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6,5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Удовлетворение потребностей населения в кинопоказе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05 1 05  00000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553,2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</w:t>
            </w:r>
            <w:r w:rsidRPr="00C94427">
              <w:rPr>
                <w:rFonts w:eastAsia="Times New Roman"/>
                <w:lang w:eastAsia="ru-RU"/>
              </w:rPr>
              <w:lastRenderedPageBreak/>
              <w:t>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lastRenderedPageBreak/>
              <w:t>05 1 05  00590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553,2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05 1 05 00590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553,2</w:t>
            </w:r>
          </w:p>
        </w:tc>
      </w:tr>
      <w:tr w:rsidR="00C94427" w:rsidRPr="00C94427" w:rsidTr="00C94427">
        <w:trPr>
          <w:trHeight w:val="141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Предоставление услуг социально-культурного, просветительского, оздоровительного и развлекательного характера, доступных для широких слоев населения, создание благоприятных условий для организации культурного досуга и отдыха населения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05 1 06  00000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20 752,8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20 791,7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20 791,7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20 752,8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20 791,7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20 791,7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20 752,8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20 791,7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20 791,7</w:t>
            </w:r>
          </w:p>
        </w:tc>
      </w:tr>
      <w:tr w:rsidR="00C94427" w:rsidRPr="00C94427" w:rsidTr="00C94427">
        <w:trPr>
          <w:trHeight w:val="13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Разработка проектной и рабочей документации по объекту «Реконструкция районного дома культуры, расположенного по адресу: Нижегородская обл, Княгининский район, г.Княгинино, ул.Свободы, д.41"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05 1 07 00000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Строительство, реконструкция, проектно-изыскательные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05 1 07 28950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05 1 07 28950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</w:tr>
      <w:tr w:rsidR="00C94427" w:rsidRPr="00C94427" w:rsidTr="00C94427">
        <w:trPr>
          <w:trHeight w:val="75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Обеспечение развития и укрепление материально-технической базы домов культуры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05 1 08 00000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85,2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20,0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Обеспечение 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05 1 08 L4670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85,2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05 1 08 L4670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85,2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20,0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 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lastRenderedPageBreak/>
              <w:t>Обеспечение  развития и укрепления материально-технической базы домов культуры в населенных пунктах с числом жителей до 50 тысяч человек за счет средств районного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05 1 08 L4670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85,2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Подпрограмма  «Развитие дополнительного музыкального образования детей»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05 2 00  00000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5 474,9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5 474,9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5 474,9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Предоставление услуг по обучению дополнительным образовательным программам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05 2 01  00000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5 474,9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5 474,9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5 474,9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 xml:space="preserve">Подпрограмма "Развитие внутреннего культурно-познавательного туризма"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05 3 00  00000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Создание туристических маршрутов, разработка бренда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05 3 01  00000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4,0</w:t>
            </w:r>
          </w:p>
        </w:tc>
      </w:tr>
      <w:tr w:rsidR="00C94427" w:rsidRPr="00C94427" w:rsidTr="00C94427">
        <w:trPr>
          <w:trHeight w:val="78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Проведение районных культурно-просветительского характера мероприятий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05 3 02  00000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05 3 02  29110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05 3 02  29110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10,0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 xml:space="preserve">Подпрограмма "Развитие молодежной политики"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05 4 00  00000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90,0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90,0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90,0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Проведение районных молодежных мероприятий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05 4 01  00000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90,0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 xml:space="preserve">Расходы на проведение районных молодежных </w:t>
            </w:r>
            <w:r w:rsidRPr="00C94427">
              <w:rPr>
                <w:rFonts w:eastAsia="Times New Roman"/>
                <w:lang w:eastAsia="ru-RU"/>
              </w:rPr>
              <w:lastRenderedPageBreak/>
              <w:t xml:space="preserve">мероприятий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lastRenderedPageBreak/>
              <w:t>05 4 01  25190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90,0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10,0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30,0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50,0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Подпрограмма "Финансовое и хозяйственное обеспечение деятельности учреждений культуры Княгининского района"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05 5 00  00000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12 422,0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12 422,0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12 422,0</w:t>
            </w:r>
          </w:p>
        </w:tc>
      </w:tr>
      <w:tr w:rsidR="00C94427" w:rsidRPr="00C94427" w:rsidTr="00C94427">
        <w:trPr>
          <w:trHeight w:val="73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Финансовое и хозяйственное обеспечение деятельности учреждений культуры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05 5 01  00000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12 422,0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12 422,0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12 422,0</w:t>
            </w:r>
          </w:p>
        </w:tc>
      </w:tr>
      <w:tr w:rsidR="00C94427" w:rsidRPr="00C94427" w:rsidTr="00C94427">
        <w:trPr>
          <w:trHeight w:val="52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12 422,0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12 422,0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12 422,0</w:t>
            </w:r>
          </w:p>
        </w:tc>
      </w:tr>
      <w:tr w:rsidR="00C94427" w:rsidRPr="00C94427" w:rsidTr="00C94427">
        <w:trPr>
          <w:trHeight w:val="13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11 416,6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11 416,6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11 416,6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974,9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974,9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974,9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30,5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05 6 00  00000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735,0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757,5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757,5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Обеспечение выполнения муниципальных функций в сфере культуры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05 6 01  00000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735,0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757,5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757,5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735,0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757,5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757,5</w:t>
            </w:r>
          </w:p>
        </w:tc>
      </w:tr>
      <w:tr w:rsidR="00C94427" w:rsidRPr="00C94427" w:rsidTr="00C94427">
        <w:trPr>
          <w:trHeight w:val="13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721,6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744,1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744,1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13,4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13,4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13,4</w:t>
            </w:r>
          </w:p>
        </w:tc>
      </w:tr>
      <w:tr w:rsidR="00C94427" w:rsidRPr="00C94427" w:rsidTr="00C94427">
        <w:trPr>
          <w:trHeight w:val="108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35 268,5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32 045,7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31 718,6</w:t>
            </w:r>
          </w:p>
        </w:tc>
      </w:tr>
      <w:tr w:rsidR="00C94427" w:rsidRPr="00C94427" w:rsidTr="00C94427">
        <w:trPr>
          <w:trHeight w:val="165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Подпрограмма «Оптимизация и повышение качества предоставления государственных и муниципальных услуг на базе МАУ «Многофункциональный центр предоставления государственных и муниципальных услуг на территории Княгининского района Нижегородской области»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06 1 00  00000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5 830,5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5 997,4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5 997,4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Организация предоставления государственных и муниципальных услуг по принципу "Одного окна"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06 1 01  00000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5 830,5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5 997,4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5 997,4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06 1 01  00590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5 830,5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5 997,4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5 997,4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06 1 01  00590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5 830,5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5 997,4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5 997,4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Подпрограмма   «Информационная среда»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06 2 00  00000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3 703,6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3 622,1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3 622,1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Изготовление и выпуск районной газеты "Победа"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06 2 01  00000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2 111,9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2 030,4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муниципальную поддержку средств массовой информации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06 2 01  98720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06 2 01  98720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lastRenderedPageBreak/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06 2 01 S2050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2 030,4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06 2 01 S2050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2 030,4</w:t>
            </w:r>
          </w:p>
        </w:tc>
      </w:tr>
      <w:tr w:rsidR="00C94427" w:rsidRPr="00C94427" w:rsidTr="00C94427">
        <w:trPr>
          <w:trHeight w:val="31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Изготовление и выпуск программы телеканала "Новости Княгинино"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06 2 02  00000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1 591,7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1 591,7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1 591,7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Подпрограмма  «Обеспечение доступа граждан к информации о деятельности органов местного самоуправления Княгининского района»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06 3 00  00000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19,2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19,2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19,2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Развитие и поддержка официального Интернет-сайта администрации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06 3 01  00000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19,2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 xml:space="preserve">Развитие и поддержка официальных интернет-сайтов Княгининского района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19,2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19,2</w:t>
            </w:r>
          </w:p>
        </w:tc>
      </w:tr>
      <w:tr w:rsidR="00C94427" w:rsidRPr="00C94427" w:rsidTr="00C94427">
        <w:trPr>
          <w:trHeight w:val="139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06 4 00  00000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2 263,1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2 263,1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2 263,1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Сопровождение и продление лицензии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06 4 01  00000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1 807,7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1 807,7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1 807,7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lastRenderedPageBreak/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1 807,7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1 807,7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1 807,7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1 807,7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1 807,7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1 807,7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Создание  страхового фонда на ОЦД архивного фонда "Княгининского районного Совета народных депутатов"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06 4 02  00000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11,9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11,9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11,9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Обеспечение доступа к системе электронного документооборота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06 4 04  00000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443,5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443,5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443,5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443,5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443,5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443,5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443,5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443,5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443,5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 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 за счет средств областного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354,8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354,8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354,8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 за счет средств районного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88,7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88,7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88,7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06 5 00  00000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23 452,1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20 143,9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19 816,8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06 5 01  00000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23 452,1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20 143,9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19 816,8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21 786,6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20 143,9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19 816,8</w:t>
            </w:r>
          </w:p>
        </w:tc>
      </w:tr>
      <w:tr w:rsidR="00C94427" w:rsidRPr="00C94427" w:rsidTr="00C94427">
        <w:trPr>
          <w:trHeight w:val="13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16 509,5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17 322,3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17 023,8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5 256,8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2 801,6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2 773,0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20,0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06 5 01  08000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1 665,5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</w:tr>
      <w:tr w:rsidR="00C94427" w:rsidRPr="00C94427" w:rsidTr="00C94427">
        <w:trPr>
          <w:trHeight w:val="13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06 5 01  08000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1 665,5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</w:tr>
      <w:tr w:rsidR="00C94427" w:rsidRPr="00C94427" w:rsidTr="00C94427">
        <w:trPr>
          <w:trHeight w:val="13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07 0 00  00000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19 658,9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16 208,2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16 208,2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07 1 00  00000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18 932,4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15 459,2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15 459,2</w:t>
            </w:r>
          </w:p>
        </w:tc>
      </w:tr>
      <w:tr w:rsidR="00C94427" w:rsidRPr="00C94427" w:rsidTr="00C94427">
        <w:trPr>
          <w:trHeight w:val="90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Проведение спортивной части праздника города и района, День физкультурника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07 1 01  00000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22,0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07 1 01  00590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22,0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07 1 01  00590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22,0</w:t>
            </w:r>
          </w:p>
        </w:tc>
      </w:tr>
      <w:tr w:rsidR="00C94427" w:rsidRPr="00C94427" w:rsidTr="00C94427">
        <w:trPr>
          <w:trHeight w:val="13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lastRenderedPageBreak/>
              <w:t>Обеспечение участия районных команд в Кубках, Первенствах, Чемпионатах района, области и г. Н.Новгорода, проведение областных, зональных, всероссийских и международных соревнований, учебно-тренировочных сборов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07 1 02  00000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685,0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07 1 02  00590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685,0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07 1 02  00590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685,0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 xml:space="preserve">Содержание муниципального бюджетного учреждения  дополнительного образования Детско-юношеская спортивная школа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07 1 03  00000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12 735,0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12 735,0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12 735,0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12 735,0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12 735,0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12 735,0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12 735,0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12 735,0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12 735,0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Укрепление материально-технической базы учреждений физической культуры и спорта, спортивных сооружений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07 1 04  00000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22,5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22,5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22,5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Организация учебно-тренировочной работы и отдыха детей в летнее время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07 1 05  00000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5 467,9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1 994,7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1 994,7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5 467,9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1 994,7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1 994,7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5 467,9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1 994,7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1 994,7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07 2 00  00000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726,5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749,0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749,0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lastRenderedPageBreak/>
              <w:t>Обеспечение деятельности отдела физической культуры и спорта администрации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07 2 01  00000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726,5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749,0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749,0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726,5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749,0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749,0</w:t>
            </w:r>
          </w:p>
        </w:tc>
      </w:tr>
      <w:tr w:rsidR="00C94427" w:rsidRPr="00C94427" w:rsidTr="00C94427">
        <w:trPr>
          <w:trHeight w:val="13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721,6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744,1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744,1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4,9</w:t>
            </w:r>
          </w:p>
        </w:tc>
      </w:tr>
      <w:tr w:rsidR="00C94427" w:rsidRPr="00C94427" w:rsidTr="00C94427">
        <w:trPr>
          <w:trHeight w:val="13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агропромышленного комплекса Княгининского района Нижегородской области" на 2015-2021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08 0 00  00000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40 402,8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39 503,8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39 483,9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Подпрограмма  "Развитие сельского хозяйства, пищевой и перерабатывающей промышленности Княгининского района Нижегородской области" до 2021 года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08 1 00  00000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34 762,3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34 740,3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34 720,4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Развитие производства продукции растениеводства (субсидирование затрат)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08 1 01  00000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14 825,0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14 807,9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14 795,4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Возмещение части затрат на приобретение элитных семян за счет средств областного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08 1 01  73260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418,3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418,3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418,3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08 1 01  73260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418,3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418,3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418,3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 за счет средств областного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08 1 01  73300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3 386,5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3 391,9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3 395,9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08 1 01  73300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3 386,5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3 391,9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3 395,9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08 1 01  R5410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8 661,0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8 638,5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8 622,0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08 1 01  R5410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8 661,0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8 638,5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8 622,0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08 1 01  R5430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2 359,2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2 359,2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2 359,2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08 1 01  R5430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2 359,2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2 359,2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2 359,2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Развитие производства продукции животноводства (субсидирование затрат)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08 1 02  00000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19 850,0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19 850,0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19 850,0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поддержку племенного животноводства за счет средств областного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08 1 02  73270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2 335,4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2 335,4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2 335,4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08 1 02  73270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2 335,4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2 335,4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2 335,4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Возмещение части затрат сельскохозяйственных товаропроизводителей на 1 килограмм реализованного и (или) отгруженного на собственную переработку молока за счет средств областного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08 1 02  73290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10 937,0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10 937,0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10 937,0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08 1 02  73290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10 937,0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10 937,0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10 937,0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Повышение продуктивности в молочном скотоводстве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08 1 02  R5420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6 577,6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6 577,6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6 577,6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08 1 02  R5420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6 577,6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6 577,6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6 577,6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Возмещение части затрат организаций агропромышленного комплекса на уплату процентов за пользование кредитными ресурсам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08 1 03  00000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Возмещение части процентной ставки по долгосрочным, среднесрочным и краткосрочным кредитам, взятым малыми формами хозяйствования, за счет средств областного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08 1 03  73280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08 1 03  73280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08 1 03  R5430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08 1 03  R5430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</w:tr>
      <w:tr w:rsidR="00C94427" w:rsidRPr="00C94427" w:rsidTr="00C94427">
        <w:trPr>
          <w:trHeight w:val="165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lastRenderedPageBreak/>
              <w:t>Повышение заинтересованности в распространении передового опыта в АПК и улучшении результатов деятельности по производству, переработке и хранению сельскохозяйственной продукции оказанию услуг и выполнению работ для сельскохозяйственных организаций (проведение конкурсов, слетов, выставок и других мероприятий)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08 1 04  00000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3,0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08 1 04  28100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08 1 04  28100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3,0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Предоставление грантов товаропроизводителям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08 1 06  00000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72,0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08 1 06  28100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72,0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08 1 06  28100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72,0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Подпрограмма "Эпизоотическое благополучие Княгининского района Нижегородской области до 2021 года"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08 2 00  00000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135,7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135,7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135,7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Осуществление мероприятий по снижению инфекционных болезней животных и снижению инвазионной заболеваемости животных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08 2 01  00000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135,7</w:t>
            </w:r>
          </w:p>
        </w:tc>
      </w:tr>
      <w:tr w:rsidR="00C94427" w:rsidRPr="00C94427" w:rsidTr="00C94427">
        <w:trPr>
          <w:trHeight w:val="13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 проведение мероприятий по предупреждению и ликвидации болезней животных и их лечению, защите населения от болезней, общих для человека и животных, в части отлова и содержания безнадзорных животных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135,7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135,7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08 3 00  00000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5 504,8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4 627,8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4 627,8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08 3 01  00000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5 504,8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4 627,8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4 627,8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lastRenderedPageBreak/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408,2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161,2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161,2</w:t>
            </w:r>
          </w:p>
        </w:tc>
      </w:tr>
      <w:tr w:rsidR="00C94427" w:rsidRPr="00C94427" w:rsidTr="00C94427">
        <w:trPr>
          <w:trHeight w:val="139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408,2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161,2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161,2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Осуществление полномочий по поддержке сельскохозяйственного производства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5 096,6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4 466,6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4 466,6</w:t>
            </w:r>
          </w:p>
        </w:tc>
      </w:tr>
      <w:tr w:rsidR="00C94427" w:rsidRPr="00C94427" w:rsidTr="00C94427">
        <w:trPr>
          <w:trHeight w:val="13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3 882,4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4 003,3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4 003,3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1 214,2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463,3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463,3</w:t>
            </w:r>
          </w:p>
        </w:tc>
      </w:tr>
      <w:tr w:rsidR="00C94427" w:rsidRPr="00C94427" w:rsidTr="00C94427">
        <w:trPr>
          <w:trHeight w:val="151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2017-2021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09 0 00  00000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247,0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247,0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247,0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09 1 00  00000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247,0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247,0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247,0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Проведение технической документации объектов недвижимости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09 1 02  00000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19,5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09 1 02  25020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19,5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09 1 02  25020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19,5</w:t>
            </w:r>
          </w:p>
        </w:tc>
      </w:tr>
      <w:tr w:rsidR="00C94427" w:rsidRPr="00C94427" w:rsidTr="00C94427">
        <w:trPr>
          <w:trHeight w:val="145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lastRenderedPageBreak/>
              <w:t>Предъявление претензий, исков в отношении выявленных земельных участков под объектами недвижимости без оформления на них прав и взыскания неосновательного обогащения, предъявление претензий, исков о взыскании задолженности с арендаторов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09 1 03  00000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25,0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09 1 03  25030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25,0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09 1 03  25030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25,0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Реализация Прогнозного плана (программы) приватизации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09 1 04  00000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45,0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09 1 04  25020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45,0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09 1 04  25020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45,0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Проведение оценочных работ прав аренды и собственности для проведения торгов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09 1 05  00000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65,0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65,0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65,0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Содержание муниципальной имущественной казны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09 1 07  00000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62,5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Обеспечение проведения мероприятий по капитальному ремонту многоквартирных домов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09 1 07 09601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40,0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09 1 07 09601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40,0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09 1 07 25000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22,5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09 1 07  25000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22,5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lastRenderedPageBreak/>
              <w:t>Публикация в официальных средствах массовой информации статей о проведении общих собраний, списков невостребованных земельных долей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09 1 08 00000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15,0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09 1 08 25030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15,0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09 1 08 25030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15,0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Участие в совещаниях и семинарах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09 1 10 00000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15,0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Реализация мероприятий, направленных на повышение эффективности управления муниципальным имуществом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09 1 10 29060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15,0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09 1 10 29060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15,0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предпринимательства Княгининского района " на 2017-2021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546,9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190,0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190,0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Подпрограмма   «Развитие малого и среднего предпринимательства в Княгининском районе» на 2017-2021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10 1 00  00000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546,9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190,0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190,0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Эффективная кредитно-финансовая поддержка субъектов малого и среднего предпринимательства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10 1 02  00000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546,9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190,0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Иные межбюджетные трансферты на строительство объектов муниципальной собственности поселений Княгининского района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10 1 02  03020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546,9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10 1 02  03020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546,9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Предоставление поддержки в виде грантов- субсидии малым предприятиям, на развитие собственного дела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10 1 02  62700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190,0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10 1 02  62700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190,0</w:t>
            </w:r>
          </w:p>
        </w:tc>
      </w:tr>
      <w:tr w:rsidR="00C94427" w:rsidRPr="00C94427" w:rsidTr="00C94427">
        <w:trPr>
          <w:trHeight w:val="1236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7 043,7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4 754,8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4 803,8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11 1 00  00000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335,3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342,3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391,3</w:t>
            </w:r>
          </w:p>
        </w:tc>
      </w:tr>
      <w:tr w:rsidR="00C94427" w:rsidRPr="00C94427" w:rsidTr="00C94427">
        <w:trPr>
          <w:trHeight w:val="75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322,1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337,1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355,5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322,1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337,1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355,5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23,6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298,5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313,5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331,9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11 1 02  00000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10,2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10,2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10,2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Замеры сопротивления изоляции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11 1 03  00000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25,6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25,6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25,6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Замена пожарных дымовых извещателей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11 1 07  00000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11 1 07  25010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11 1 07  25010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 "Повышение безопасности дорожного движения в Княгининском районе"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11 2 00  00000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1,5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Организация и проведение районных конкурсов по безопасности дорожного движения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11 2 05  00000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1,5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Мероприятия по повышению безопасности дорожного движения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1,5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1,5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Подпрограмма  "Обеспечение общественного порядка и противодействия преступности в Княгининском районе"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11 3 00  00000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113,9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1,0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Организация конкурсов и олимпиад среди учащихся образовательных учреждений района на лучшую работу по проблемам противодействия терроризму и экстремизму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11 3 23  00000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1,0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11 3 23  25050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11 3 23  25050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1,0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Монтаж системы видеонаблюдения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11 3 42  00000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92,9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11 3 42  25050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92,9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11 3 42  25050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92,9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Приобретение металлического дверного блока для режимного помещения администрации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11 3 43  00000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11 3 43  25050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11 3 43  25050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Подпрограмма  "Профилактика безнадзорности и правонарушений несовершеннолетних Княгининского района"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11 4 00  00000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</w:tr>
      <w:tr w:rsidR="00C94427" w:rsidRPr="00C94427" w:rsidTr="00C94427">
        <w:trPr>
          <w:trHeight w:val="15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Организация и проведение мероприятий, направленных  на формирование законопослушного поведения несовершеннолетних, просветительской работы с родителями, мероприятий, направленных на пропаганду здорового образа жизни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11 4 08  00000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2,5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Реализация мероприятий по профилактике правонарушений среди несовершеннолетних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11 4 08  25210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2,5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11 4 08  25210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2,5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Подпрограмма  "Комплексные меры противодействия злоупотребления наркотиками и их незаконному обороту"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11 5 00  00000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7,0</w:t>
            </w:r>
          </w:p>
        </w:tc>
      </w:tr>
      <w:tr w:rsidR="00C94427" w:rsidRPr="00C94427" w:rsidTr="00C94427">
        <w:trPr>
          <w:trHeight w:val="82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Организация и проведение мероприятий, направленных  на пропаганду здорового образа жизни (конкурсы, спортивно-массовые мероприятия)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11 5 09  00000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11 5 09  29600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11 5 09  29600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2,0</w:t>
            </w:r>
          </w:p>
        </w:tc>
      </w:tr>
      <w:tr w:rsidR="00C94427" w:rsidRPr="00C94427" w:rsidTr="00C94427">
        <w:trPr>
          <w:trHeight w:val="40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Приобретение тест-полосок для определения наркотического опьянения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11 5 17  00000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11 5 17  29600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11 5 17  29600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5,0</w:t>
            </w:r>
          </w:p>
        </w:tc>
      </w:tr>
      <w:tr w:rsidR="00C94427" w:rsidRPr="00C94427" w:rsidTr="00C94427">
        <w:trPr>
          <w:trHeight w:val="564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11 6 00  00000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6 583,5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4 400,5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4 400,5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11 6 01  00000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540,0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540,0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540,0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Обеспечение жизнедеятельности МКУ "Единая дежурно-диспетчерская служба"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11 6 03  00000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3 509,8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3 607,5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3 607,5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3 509,8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3 607,5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3 607,5</w:t>
            </w:r>
          </w:p>
        </w:tc>
      </w:tr>
      <w:tr w:rsidR="00C94427" w:rsidRPr="00C94427" w:rsidTr="00C94427">
        <w:trPr>
          <w:trHeight w:val="13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3 134,0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3 231,7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3 231,7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375,4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375,4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375,4</w:t>
            </w:r>
          </w:p>
        </w:tc>
      </w:tr>
      <w:tr w:rsidR="00C94427" w:rsidRPr="00C94427" w:rsidTr="00C94427">
        <w:trPr>
          <w:trHeight w:val="4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0,4</w:t>
            </w:r>
          </w:p>
        </w:tc>
      </w:tr>
      <w:tr w:rsidR="00C94427" w:rsidRPr="00C94427" w:rsidTr="00C94427">
        <w:trPr>
          <w:trHeight w:val="49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Предоставление субсидии ПАО "Ростелеком"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11 6 04  00000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1 140,4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11 6 04  25280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1 140,4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11 6 04  25280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1 140,4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lastRenderedPageBreak/>
              <w:t>Эксплуатационно-техническое обслуживание РАСЦО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11 6 05  00000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1 393,3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253,0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1 393,3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253,0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1 393,3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253,0</w:t>
            </w:r>
          </w:p>
        </w:tc>
      </w:tr>
      <w:tr w:rsidR="00C94427" w:rsidRPr="00C94427" w:rsidTr="00C94427">
        <w:trPr>
          <w:trHeight w:val="12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12 0 00  00000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63 838,6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57 545,3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59 991,1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Подпрограмма «Организация и совершенствование бюджетного процесса Княгининского района»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12 1 00  00000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9 020,1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3 945,3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7 840,7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Управление средствами резервного фонда администрации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12 1 04  00000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1 824,0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5 719,4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Резервный фонд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1 824,0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5 719,4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1 824,0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5 719,4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Централизованное ведение бухгалтерского учета и предоставление отчетности поселений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12 1 09  00000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2 088,4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2 121,3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2 121,3</w:t>
            </w:r>
          </w:p>
        </w:tc>
      </w:tr>
      <w:tr w:rsidR="00C94427" w:rsidRPr="00C94427" w:rsidTr="00C94427">
        <w:trPr>
          <w:trHeight w:val="4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2 088,4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2 121,3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2 121,3</w:t>
            </w:r>
          </w:p>
        </w:tc>
      </w:tr>
      <w:tr w:rsidR="00C94427" w:rsidRPr="00C94427" w:rsidTr="00C94427">
        <w:trPr>
          <w:trHeight w:val="13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1 886,6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1 945,4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1 945,4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201,8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175,9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175,9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района»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12 2 00  00000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44 910,1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43 758,7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42 309,1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12 2 01  00000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44 551,2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43 394,3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41 931,7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18 973,4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21 333,7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21 821,5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18 973,4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21 333,7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21 821,5</w:t>
            </w:r>
          </w:p>
        </w:tc>
      </w:tr>
      <w:tr w:rsidR="00C94427" w:rsidRPr="00C94427" w:rsidTr="00C94427">
        <w:trPr>
          <w:trHeight w:val="13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 xml:space="preserve"> в том числе за счет  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16 386,8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18 547,3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18 798,8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25 524,7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22 060,6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20 110,2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25 524,7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22 060,6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20 110,2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Иные межбюджетные трансферты на строительство объектов муниципальной собственности поселений Княгининского района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12 2 01  03020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53,1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12 2 01  03020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53,1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Администрирование межбюджетных трансфертов, предоставляемых бюджетам поселений за счет средств федерального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12 2 02  00000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358,9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364,4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377,4</w:t>
            </w:r>
          </w:p>
        </w:tc>
      </w:tr>
      <w:tr w:rsidR="00C94427" w:rsidRPr="00C94427" w:rsidTr="00C94427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12 2 02  51180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358,9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364,4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377,4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12 2 02  51180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358,9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364,4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377,4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 "Обеспечение реализации муниципальной программы"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12 4 00  00000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9 908,4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9 841,3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9 841,3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Обеспечение деятельности финансового управления администрации Княгининского района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12 4 01  00000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9 908,4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9 841,3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9 841,3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12 4 01  00190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9 908,4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9 841,3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9 841,3</w:t>
            </w:r>
          </w:p>
        </w:tc>
      </w:tr>
      <w:tr w:rsidR="00C94427" w:rsidRPr="00C94427" w:rsidTr="00C94427">
        <w:trPr>
          <w:trHeight w:val="145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12 4 01  00190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9 224,7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9 157,1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9 157,1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12 4 01  00190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683,7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684,2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684,2</w:t>
            </w:r>
          </w:p>
        </w:tc>
      </w:tr>
      <w:tr w:rsidR="00C94427" w:rsidRPr="00C94427" w:rsidTr="00C94427">
        <w:trPr>
          <w:trHeight w:val="147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363,5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362,0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365,0</w:t>
            </w:r>
          </w:p>
        </w:tc>
      </w:tr>
      <w:tr w:rsidR="00C94427" w:rsidRPr="00C94427" w:rsidTr="00C94427">
        <w:trPr>
          <w:trHeight w:val="88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13 1 00  00000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363,5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362,0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365,0</w:t>
            </w:r>
          </w:p>
        </w:tc>
      </w:tr>
      <w:tr w:rsidR="00C94427" w:rsidRPr="00C94427" w:rsidTr="00C94427">
        <w:trPr>
          <w:trHeight w:val="165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363,5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362,0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365,0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363,5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362,0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365,0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68,7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67,2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70,2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294,8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294,8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294,8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5 565,3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6 041,8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6 042,2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77 7 00  00000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5 565,3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6 041,8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94427">
              <w:rPr>
                <w:rFonts w:eastAsia="Times New Roman"/>
                <w:b/>
                <w:bCs/>
                <w:lang w:eastAsia="ru-RU"/>
              </w:rPr>
              <w:t>6 042,2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Осуществление государственных полномочий органами местного самоуправления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77 7 01  00000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8,5</w:t>
            </w:r>
          </w:p>
        </w:tc>
      </w:tr>
      <w:tr w:rsidR="00C94427" w:rsidRPr="00C94427" w:rsidTr="00C94427">
        <w:trPr>
          <w:trHeight w:val="171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Реализация переданных исполнительно-распорядительным органам муниципальных образований Нижегородской области государственных полномочий по изменению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8,5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8,5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Обеспечение деятельности муниципальных учреждений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77 7 02  00000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3 127,5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3 147,7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3 147,7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3 127,5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3 147,7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3 147,7</w:t>
            </w:r>
          </w:p>
        </w:tc>
      </w:tr>
      <w:tr w:rsidR="00C94427" w:rsidRPr="00C94427" w:rsidTr="00C94427">
        <w:trPr>
          <w:trHeight w:val="154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2 126,1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2 164,3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2 164,3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1 000,7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982,7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982,7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0,7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Обеспечение деятельности контрольно-счетной инспекции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77 7 03  00000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958,9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988,3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988,3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lastRenderedPageBreak/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15,1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15,1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15,1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15,1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15,1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15,1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 xml:space="preserve">Руководитель контрольно-счетной инспекции Княгининского района Нижегородской области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943,8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973,2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973,2</w:t>
            </w:r>
          </w:p>
        </w:tc>
      </w:tr>
      <w:tr w:rsidR="00C94427" w:rsidRPr="00C94427" w:rsidTr="00C94427">
        <w:trPr>
          <w:trHeight w:val="13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943,8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973,2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973,2</w:t>
            </w:r>
          </w:p>
        </w:tc>
      </w:tr>
      <w:tr w:rsidR="00C94427" w:rsidRPr="00C94427" w:rsidTr="00C94427">
        <w:trPr>
          <w:trHeight w:val="48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Реализация функций органов местного самоуправления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77 7 04  00000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44,1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44,1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25,6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18,5</w:t>
            </w:r>
          </w:p>
        </w:tc>
      </w:tr>
      <w:tr w:rsidR="00C94427" w:rsidRPr="00C94427" w:rsidTr="00C94427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Обеспечение деятельности высшего должностного лица  муниципального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77 7 05  00000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1 427,0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1 853,6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1 853,6</w:t>
            </w:r>
          </w:p>
        </w:tc>
      </w:tr>
      <w:tr w:rsidR="00C94427" w:rsidRPr="00C94427" w:rsidTr="00C94427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Глава местного самоуправления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77 7 05  03000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1 427,0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1 853,6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1 853,6</w:t>
            </w:r>
          </w:p>
        </w:tc>
      </w:tr>
      <w:tr w:rsidR="00C94427" w:rsidRPr="00C94427" w:rsidTr="00C94427">
        <w:trPr>
          <w:trHeight w:val="13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27" w:rsidRPr="00C94427" w:rsidRDefault="00C94427" w:rsidP="00C9442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77 7 05  03000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1 427,0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1 853,6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427" w:rsidRPr="00C94427" w:rsidRDefault="00C94427" w:rsidP="00C9442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94427">
              <w:rPr>
                <w:rFonts w:eastAsia="Times New Roman"/>
                <w:lang w:eastAsia="ru-RU"/>
              </w:rPr>
              <w:t>1 853,6</w:t>
            </w:r>
          </w:p>
        </w:tc>
      </w:tr>
    </w:tbl>
    <w:p w:rsidR="00493C13" w:rsidRDefault="00493C13"/>
    <w:sectPr w:rsidR="00493C13" w:rsidSect="00C94427">
      <w:headerReference w:type="default" r:id="rId6"/>
      <w:pgSz w:w="16838" w:h="11906" w:orient="landscape"/>
      <w:pgMar w:top="709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399A" w:rsidRDefault="008A399A" w:rsidP="00C94427">
      <w:pPr>
        <w:spacing w:after="0" w:line="240" w:lineRule="auto"/>
      </w:pPr>
      <w:r>
        <w:separator/>
      </w:r>
    </w:p>
  </w:endnote>
  <w:endnote w:type="continuationSeparator" w:id="0">
    <w:p w:rsidR="008A399A" w:rsidRDefault="008A399A" w:rsidP="00C944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399A" w:rsidRDefault="008A399A" w:rsidP="00C94427">
      <w:pPr>
        <w:spacing w:after="0" w:line="240" w:lineRule="auto"/>
      </w:pPr>
      <w:r>
        <w:separator/>
      </w:r>
    </w:p>
  </w:footnote>
  <w:footnote w:type="continuationSeparator" w:id="0">
    <w:p w:rsidR="008A399A" w:rsidRDefault="008A399A" w:rsidP="00C944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206620"/>
      <w:docPartObj>
        <w:docPartGallery w:val="Page Numbers (Top of Page)"/>
        <w:docPartUnique/>
      </w:docPartObj>
    </w:sdtPr>
    <w:sdtContent>
      <w:p w:rsidR="009A303E" w:rsidRDefault="009A303E">
        <w:pPr>
          <w:pStyle w:val="a5"/>
          <w:jc w:val="center"/>
        </w:pPr>
        <w:fldSimple w:instr=" PAGE   \* MERGEFORMAT ">
          <w:r w:rsidR="00DE3F75">
            <w:rPr>
              <w:noProof/>
            </w:rPr>
            <w:t>45</w:t>
          </w:r>
        </w:fldSimple>
      </w:p>
    </w:sdtContent>
  </w:sdt>
  <w:p w:rsidR="009A303E" w:rsidRDefault="009A303E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4427"/>
    <w:rsid w:val="00103F4B"/>
    <w:rsid w:val="002B16EE"/>
    <w:rsid w:val="00493C13"/>
    <w:rsid w:val="00495DD3"/>
    <w:rsid w:val="0049646B"/>
    <w:rsid w:val="004E5138"/>
    <w:rsid w:val="008A399A"/>
    <w:rsid w:val="008B42C4"/>
    <w:rsid w:val="008F7CD9"/>
    <w:rsid w:val="00943D8C"/>
    <w:rsid w:val="009A303E"/>
    <w:rsid w:val="00C94427"/>
    <w:rsid w:val="00CE18CA"/>
    <w:rsid w:val="00DA00F0"/>
    <w:rsid w:val="00DE3F75"/>
    <w:rsid w:val="00FC6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9442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94427"/>
    <w:rPr>
      <w:color w:val="800080"/>
      <w:u w:val="single"/>
    </w:rPr>
  </w:style>
  <w:style w:type="paragraph" w:customStyle="1" w:styleId="xl66">
    <w:name w:val="xl66"/>
    <w:basedOn w:val="a"/>
    <w:rsid w:val="00C94427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7">
    <w:name w:val="xl67"/>
    <w:basedOn w:val="a"/>
    <w:rsid w:val="00C94427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8">
    <w:name w:val="xl68"/>
    <w:basedOn w:val="a"/>
    <w:rsid w:val="00C94427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9">
    <w:name w:val="xl69"/>
    <w:basedOn w:val="a"/>
    <w:rsid w:val="00C9442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0">
    <w:name w:val="xl70"/>
    <w:basedOn w:val="a"/>
    <w:rsid w:val="00C9442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1">
    <w:name w:val="xl71"/>
    <w:basedOn w:val="a"/>
    <w:rsid w:val="00C94427"/>
    <w:pPr>
      <w:spacing w:before="100" w:beforeAutospacing="1" w:after="100" w:afterAutospacing="1" w:line="240" w:lineRule="auto"/>
      <w:jc w:val="right"/>
    </w:pPr>
    <w:rPr>
      <w:rFonts w:eastAsia="Times New Roman"/>
      <w:lang w:eastAsia="ru-RU"/>
    </w:rPr>
  </w:style>
  <w:style w:type="paragraph" w:customStyle="1" w:styleId="xl72">
    <w:name w:val="xl72"/>
    <w:basedOn w:val="a"/>
    <w:rsid w:val="00C94427"/>
    <w:pP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73">
    <w:name w:val="xl73"/>
    <w:basedOn w:val="a"/>
    <w:rsid w:val="00C9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4">
    <w:name w:val="xl74"/>
    <w:basedOn w:val="a"/>
    <w:rsid w:val="00C9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5">
    <w:name w:val="xl75"/>
    <w:basedOn w:val="a"/>
    <w:rsid w:val="00C9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6">
    <w:name w:val="xl76"/>
    <w:basedOn w:val="a"/>
    <w:rsid w:val="00C9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77">
    <w:name w:val="xl77"/>
    <w:basedOn w:val="a"/>
    <w:rsid w:val="00C9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8">
    <w:name w:val="xl78"/>
    <w:basedOn w:val="a"/>
    <w:rsid w:val="00C9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9">
    <w:name w:val="xl79"/>
    <w:basedOn w:val="a"/>
    <w:rsid w:val="00C9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0">
    <w:name w:val="xl80"/>
    <w:basedOn w:val="a"/>
    <w:rsid w:val="00C9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1">
    <w:name w:val="xl81"/>
    <w:basedOn w:val="a"/>
    <w:rsid w:val="00C9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82">
    <w:name w:val="xl82"/>
    <w:basedOn w:val="a"/>
    <w:rsid w:val="00C9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3">
    <w:name w:val="xl83"/>
    <w:basedOn w:val="a"/>
    <w:rsid w:val="00C9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84">
    <w:name w:val="xl84"/>
    <w:basedOn w:val="a"/>
    <w:rsid w:val="00C9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85">
    <w:name w:val="xl85"/>
    <w:basedOn w:val="a"/>
    <w:rsid w:val="00C9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86">
    <w:name w:val="xl86"/>
    <w:basedOn w:val="a"/>
    <w:rsid w:val="00C94427"/>
    <w:pPr>
      <w:spacing w:before="100" w:beforeAutospacing="1" w:after="100" w:afterAutospacing="1" w:line="240" w:lineRule="auto"/>
    </w:pPr>
    <w:rPr>
      <w:rFonts w:eastAsia="Times New Roman"/>
      <w:sz w:val="28"/>
      <w:szCs w:val="28"/>
      <w:lang w:eastAsia="ru-RU"/>
    </w:rPr>
  </w:style>
  <w:style w:type="paragraph" w:customStyle="1" w:styleId="xl87">
    <w:name w:val="xl87"/>
    <w:basedOn w:val="a"/>
    <w:rsid w:val="00C9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88">
    <w:name w:val="xl88"/>
    <w:basedOn w:val="a"/>
    <w:rsid w:val="00C9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89">
    <w:name w:val="xl89"/>
    <w:basedOn w:val="a"/>
    <w:rsid w:val="00C9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lang w:eastAsia="ru-RU"/>
    </w:rPr>
  </w:style>
  <w:style w:type="paragraph" w:customStyle="1" w:styleId="xl90">
    <w:name w:val="xl90"/>
    <w:basedOn w:val="a"/>
    <w:rsid w:val="00C9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91">
    <w:name w:val="xl91"/>
    <w:basedOn w:val="a"/>
    <w:rsid w:val="00C9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2">
    <w:name w:val="xl92"/>
    <w:basedOn w:val="a"/>
    <w:rsid w:val="00C9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93">
    <w:name w:val="xl93"/>
    <w:basedOn w:val="a"/>
    <w:rsid w:val="00C9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4">
    <w:name w:val="xl94"/>
    <w:basedOn w:val="a"/>
    <w:rsid w:val="00C9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5">
    <w:name w:val="xl95"/>
    <w:basedOn w:val="a"/>
    <w:rsid w:val="00C9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96">
    <w:name w:val="xl96"/>
    <w:basedOn w:val="a"/>
    <w:rsid w:val="00C9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7">
    <w:name w:val="xl97"/>
    <w:basedOn w:val="a"/>
    <w:rsid w:val="00C9442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8">
    <w:name w:val="xl98"/>
    <w:basedOn w:val="a"/>
    <w:rsid w:val="00C9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99">
    <w:name w:val="xl99"/>
    <w:basedOn w:val="a"/>
    <w:rsid w:val="00C9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00">
    <w:name w:val="xl100"/>
    <w:basedOn w:val="a"/>
    <w:rsid w:val="00C9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01">
    <w:name w:val="xl101"/>
    <w:basedOn w:val="a"/>
    <w:rsid w:val="00C9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102">
    <w:name w:val="xl102"/>
    <w:basedOn w:val="a"/>
    <w:rsid w:val="00C9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color w:val="000000"/>
      <w:lang w:eastAsia="ru-RU"/>
    </w:rPr>
  </w:style>
  <w:style w:type="paragraph" w:customStyle="1" w:styleId="xl103">
    <w:name w:val="xl103"/>
    <w:basedOn w:val="a"/>
    <w:rsid w:val="00C9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04">
    <w:name w:val="xl104"/>
    <w:basedOn w:val="a"/>
    <w:rsid w:val="00C9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05">
    <w:name w:val="xl105"/>
    <w:basedOn w:val="a"/>
    <w:rsid w:val="00C9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06">
    <w:name w:val="xl106"/>
    <w:basedOn w:val="a"/>
    <w:rsid w:val="00C9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7">
    <w:name w:val="xl107"/>
    <w:basedOn w:val="a"/>
    <w:rsid w:val="00C9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08">
    <w:name w:val="xl108"/>
    <w:basedOn w:val="a"/>
    <w:rsid w:val="00C9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09">
    <w:name w:val="xl109"/>
    <w:basedOn w:val="a"/>
    <w:rsid w:val="00C9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10">
    <w:name w:val="xl110"/>
    <w:basedOn w:val="a"/>
    <w:rsid w:val="00C9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11">
    <w:name w:val="xl111"/>
    <w:basedOn w:val="a"/>
    <w:rsid w:val="00C9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2">
    <w:name w:val="xl112"/>
    <w:basedOn w:val="a"/>
    <w:rsid w:val="00C9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13">
    <w:name w:val="xl113"/>
    <w:basedOn w:val="a"/>
    <w:rsid w:val="00C94427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C9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5">
    <w:name w:val="xl115"/>
    <w:basedOn w:val="a"/>
    <w:rsid w:val="00C9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b/>
      <w:bCs/>
      <w:lang w:eastAsia="ru-RU"/>
    </w:rPr>
  </w:style>
  <w:style w:type="paragraph" w:customStyle="1" w:styleId="xl116">
    <w:name w:val="xl116"/>
    <w:basedOn w:val="a"/>
    <w:rsid w:val="00C9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lang w:eastAsia="ru-RU"/>
    </w:rPr>
  </w:style>
  <w:style w:type="paragraph" w:customStyle="1" w:styleId="xl117">
    <w:name w:val="xl117"/>
    <w:basedOn w:val="a"/>
    <w:rsid w:val="00C94427"/>
    <w:pPr>
      <w:spacing w:before="100" w:beforeAutospacing="1" w:after="100" w:afterAutospacing="1" w:line="240" w:lineRule="auto"/>
    </w:pPr>
    <w:rPr>
      <w:rFonts w:eastAsia="Times New Roman"/>
      <w:sz w:val="28"/>
      <w:szCs w:val="28"/>
      <w:lang w:eastAsia="ru-RU"/>
    </w:rPr>
  </w:style>
  <w:style w:type="paragraph" w:customStyle="1" w:styleId="xl118">
    <w:name w:val="xl118"/>
    <w:basedOn w:val="a"/>
    <w:rsid w:val="00C9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19">
    <w:name w:val="xl119"/>
    <w:basedOn w:val="a"/>
    <w:rsid w:val="00C9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0">
    <w:name w:val="xl120"/>
    <w:basedOn w:val="a"/>
    <w:rsid w:val="00C9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eastAsia="Times New Roman"/>
      <w:lang w:eastAsia="ru-RU"/>
    </w:rPr>
  </w:style>
  <w:style w:type="paragraph" w:customStyle="1" w:styleId="xl121">
    <w:name w:val="xl121"/>
    <w:basedOn w:val="a"/>
    <w:rsid w:val="00C94427"/>
    <w:pPr>
      <w:spacing w:before="100" w:beforeAutospacing="1" w:after="100" w:afterAutospacing="1" w:line="240" w:lineRule="auto"/>
      <w:jc w:val="center"/>
    </w:pPr>
    <w:rPr>
      <w:rFonts w:eastAsia="Times New Roman"/>
      <w:sz w:val="28"/>
      <w:szCs w:val="28"/>
      <w:lang w:eastAsia="ru-RU"/>
    </w:rPr>
  </w:style>
  <w:style w:type="paragraph" w:customStyle="1" w:styleId="xl122">
    <w:name w:val="xl122"/>
    <w:basedOn w:val="a"/>
    <w:rsid w:val="00C9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3">
    <w:name w:val="xl123"/>
    <w:basedOn w:val="a"/>
    <w:rsid w:val="00C9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24">
    <w:name w:val="xl124"/>
    <w:basedOn w:val="a"/>
    <w:rsid w:val="00C9442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25">
    <w:name w:val="xl125"/>
    <w:basedOn w:val="a"/>
    <w:rsid w:val="00C94427"/>
    <w:pP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26">
    <w:name w:val="xl126"/>
    <w:basedOn w:val="a"/>
    <w:rsid w:val="00C944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7">
    <w:name w:val="xl127"/>
    <w:basedOn w:val="a"/>
    <w:rsid w:val="00C944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C944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94427"/>
  </w:style>
  <w:style w:type="paragraph" w:styleId="a7">
    <w:name w:val="footer"/>
    <w:basedOn w:val="a"/>
    <w:link w:val="a8"/>
    <w:uiPriority w:val="99"/>
    <w:semiHidden/>
    <w:unhideWhenUsed/>
    <w:rsid w:val="00C944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9442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50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45</Pages>
  <Words>10625</Words>
  <Characters>60565</Characters>
  <Application>Microsoft Office Word</Application>
  <DocSecurity>0</DocSecurity>
  <Lines>504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2020-02-14T08:46:00Z</cp:lastPrinted>
  <dcterms:created xsi:type="dcterms:W3CDTF">2019-02-21T07:13:00Z</dcterms:created>
  <dcterms:modified xsi:type="dcterms:W3CDTF">2020-02-14T10:09:00Z</dcterms:modified>
</cp:coreProperties>
</file>